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DA4" w:rsidRPr="008D2C34" w:rsidRDefault="001B4DA4" w:rsidP="001B4DA4">
      <w:pPr>
        <w:jc w:val="center"/>
        <w:rPr>
          <w:rFonts w:ascii="Arial" w:hAnsi="Arial" w:cs="Arial"/>
          <w:b/>
          <w:sz w:val="24"/>
          <w:szCs w:val="24"/>
        </w:rPr>
      </w:pPr>
      <w:bookmarkStart w:id="0" w:name="_GoBack"/>
      <w:bookmarkEnd w:id="0"/>
      <w:r w:rsidRPr="008D2C34">
        <w:rPr>
          <w:rFonts w:ascii="Arial" w:hAnsi="Arial" w:cs="Arial"/>
          <w:b/>
          <w:sz w:val="24"/>
          <w:szCs w:val="24"/>
        </w:rPr>
        <w:t>Obrazac 20.</w:t>
      </w:r>
    </w:p>
    <w:p w:rsidR="001B4DA4" w:rsidRPr="008D2C34" w:rsidRDefault="001B4DA4" w:rsidP="001B4DA4">
      <w:pPr>
        <w:jc w:val="center"/>
        <w:rPr>
          <w:rFonts w:ascii="Arial" w:hAnsi="Arial" w:cs="Arial"/>
          <w:b/>
          <w:sz w:val="24"/>
          <w:szCs w:val="24"/>
        </w:rPr>
      </w:pPr>
      <w:r w:rsidRPr="008D2C34">
        <w:rPr>
          <w:rFonts w:ascii="Arial" w:hAnsi="Arial" w:cs="Arial"/>
          <w:b/>
          <w:sz w:val="24"/>
          <w:szCs w:val="24"/>
        </w:rPr>
        <w:t>IZVJEŠĆE STEČAJNOGA UPRAVITELJA O TIJEKU STEČAJNOGA POSTUPKA I STANJU STEČAJNE MASE</w:t>
      </w:r>
    </w:p>
    <w:p w:rsidR="001B4DA4" w:rsidRPr="008D2C34" w:rsidRDefault="001B4DA4" w:rsidP="001B4DA4">
      <w:pPr>
        <w:jc w:val="center"/>
        <w:rPr>
          <w:rFonts w:ascii="Arial" w:hAnsi="Arial" w:cs="Arial"/>
          <w:sz w:val="24"/>
          <w:szCs w:val="24"/>
        </w:rPr>
      </w:pPr>
    </w:p>
    <w:p w:rsidR="001B4DA4" w:rsidRPr="008D2C34" w:rsidRDefault="001B4DA4" w:rsidP="001B4DA4">
      <w:pPr>
        <w:jc w:val="both"/>
        <w:rPr>
          <w:rFonts w:ascii="Arial" w:hAnsi="Arial" w:cs="Arial"/>
          <w:sz w:val="24"/>
          <w:szCs w:val="24"/>
        </w:rPr>
      </w:pPr>
      <w:r w:rsidRPr="008D2C34">
        <w:rPr>
          <w:rFonts w:ascii="Arial" w:hAnsi="Arial" w:cs="Arial"/>
          <w:sz w:val="24"/>
          <w:szCs w:val="24"/>
          <w:lang w:val="pl-PL"/>
        </w:rPr>
        <w:t>Nadle</w:t>
      </w:r>
      <w:r w:rsidRPr="008D2C34">
        <w:rPr>
          <w:rFonts w:ascii="Arial" w:hAnsi="Arial" w:cs="Arial"/>
          <w:sz w:val="24"/>
          <w:szCs w:val="24"/>
        </w:rPr>
        <w:t>ž</w:t>
      </w:r>
      <w:r w:rsidRPr="008D2C34">
        <w:rPr>
          <w:rFonts w:ascii="Arial" w:hAnsi="Arial" w:cs="Arial"/>
          <w:sz w:val="24"/>
          <w:szCs w:val="24"/>
          <w:lang w:val="pl-PL"/>
        </w:rPr>
        <w:t>ni</w:t>
      </w:r>
      <w:r w:rsidRPr="008D2C34">
        <w:rPr>
          <w:rFonts w:ascii="Arial" w:hAnsi="Arial" w:cs="Arial"/>
          <w:sz w:val="24"/>
          <w:szCs w:val="24"/>
        </w:rPr>
        <w:t xml:space="preserve"> </w:t>
      </w:r>
      <w:r w:rsidRPr="008D2C34">
        <w:rPr>
          <w:rFonts w:ascii="Arial" w:hAnsi="Arial" w:cs="Arial"/>
          <w:sz w:val="24"/>
          <w:szCs w:val="24"/>
          <w:lang w:val="pl-PL"/>
        </w:rPr>
        <w:t>trgova</w:t>
      </w:r>
      <w:r w:rsidRPr="008D2C34">
        <w:rPr>
          <w:rFonts w:ascii="Arial" w:hAnsi="Arial" w:cs="Arial"/>
          <w:sz w:val="24"/>
          <w:szCs w:val="24"/>
        </w:rPr>
        <w:t>č</w:t>
      </w:r>
      <w:r w:rsidRPr="008D2C34">
        <w:rPr>
          <w:rFonts w:ascii="Arial" w:hAnsi="Arial" w:cs="Arial"/>
          <w:sz w:val="24"/>
          <w:szCs w:val="24"/>
          <w:lang w:val="pl-PL"/>
        </w:rPr>
        <w:t>ki</w:t>
      </w:r>
      <w:r w:rsidRPr="008D2C34">
        <w:rPr>
          <w:rFonts w:ascii="Arial" w:hAnsi="Arial" w:cs="Arial"/>
          <w:sz w:val="24"/>
          <w:szCs w:val="24"/>
        </w:rPr>
        <w:t xml:space="preserve"> </w:t>
      </w:r>
      <w:r w:rsidRPr="008D2C34">
        <w:rPr>
          <w:rFonts w:ascii="Arial" w:hAnsi="Arial" w:cs="Arial"/>
          <w:sz w:val="24"/>
          <w:szCs w:val="24"/>
          <w:lang w:val="pl-PL"/>
        </w:rPr>
        <w:t>sud</w:t>
      </w:r>
      <w:r w:rsidRPr="008D2C34">
        <w:rPr>
          <w:rFonts w:ascii="Arial" w:hAnsi="Arial" w:cs="Arial"/>
          <w:sz w:val="24"/>
          <w:szCs w:val="24"/>
        </w:rPr>
        <w:t xml:space="preserve"> </w:t>
      </w:r>
      <w:r w:rsidRPr="008D2C34">
        <w:rPr>
          <w:rFonts w:ascii="Arial" w:hAnsi="Arial" w:cs="Arial"/>
          <w:sz w:val="24"/>
          <w:szCs w:val="24"/>
          <w:u w:val="single"/>
        </w:rPr>
        <w:t>TRGOVAČKI SUD U ZAGREBU</w:t>
      </w:r>
      <w:r w:rsidRPr="008D2C34">
        <w:rPr>
          <w:rFonts w:ascii="Arial" w:hAnsi="Arial" w:cs="Arial"/>
          <w:sz w:val="24"/>
          <w:szCs w:val="24"/>
        </w:rPr>
        <w:t>________________</w:t>
      </w:r>
    </w:p>
    <w:p w:rsidR="001B4DA4" w:rsidRPr="008D2C34" w:rsidRDefault="001B4DA4" w:rsidP="001B4DA4">
      <w:pPr>
        <w:jc w:val="both"/>
        <w:rPr>
          <w:rFonts w:ascii="Arial" w:hAnsi="Arial" w:cs="Arial"/>
          <w:sz w:val="24"/>
          <w:szCs w:val="24"/>
          <w:lang w:val="pl-PL"/>
        </w:rPr>
      </w:pPr>
      <w:r w:rsidRPr="008D2C34">
        <w:rPr>
          <w:rFonts w:ascii="Arial" w:hAnsi="Arial" w:cs="Arial"/>
          <w:sz w:val="24"/>
          <w:szCs w:val="24"/>
          <w:lang w:val="pl-PL"/>
        </w:rPr>
        <w:t xml:space="preserve">Poslovni broj spisa        </w:t>
      </w:r>
      <w:r w:rsidRPr="008D2C34">
        <w:rPr>
          <w:rFonts w:ascii="Arial" w:hAnsi="Arial" w:cs="Arial"/>
          <w:sz w:val="24"/>
          <w:szCs w:val="24"/>
          <w:u w:val="single"/>
          <w:lang w:val="pl-PL"/>
        </w:rPr>
        <w:t>St-</w:t>
      </w:r>
      <w:r>
        <w:rPr>
          <w:rFonts w:ascii="Arial" w:hAnsi="Arial" w:cs="Arial"/>
          <w:sz w:val="24"/>
          <w:szCs w:val="24"/>
          <w:u w:val="single"/>
          <w:lang w:val="pl-PL"/>
        </w:rPr>
        <w:t>416</w:t>
      </w:r>
      <w:r w:rsidRPr="008D2C34">
        <w:rPr>
          <w:rFonts w:ascii="Arial" w:hAnsi="Arial" w:cs="Arial"/>
          <w:sz w:val="24"/>
          <w:szCs w:val="24"/>
          <w:u w:val="single"/>
          <w:lang w:val="pl-PL"/>
        </w:rPr>
        <w:t>/201</w:t>
      </w:r>
      <w:r>
        <w:rPr>
          <w:rFonts w:ascii="Arial" w:hAnsi="Arial" w:cs="Arial"/>
          <w:sz w:val="24"/>
          <w:szCs w:val="24"/>
          <w:u w:val="single"/>
          <w:lang w:val="pl-PL"/>
        </w:rPr>
        <w:t>5</w:t>
      </w:r>
      <w:r w:rsidRPr="008D2C34">
        <w:rPr>
          <w:rFonts w:ascii="Arial" w:hAnsi="Arial" w:cs="Arial"/>
          <w:sz w:val="24"/>
          <w:szCs w:val="24"/>
          <w:u w:val="single"/>
          <w:lang w:val="pl-PL"/>
        </w:rPr>
        <w:t>_____________________________</w:t>
      </w:r>
      <w:r w:rsidRPr="008D2C34">
        <w:rPr>
          <w:rFonts w:ascii="Arial" w:hAnsi="Arial" w:cs="Arial"/>
          <w:sz w:val="24"/>
          <w:szCs w:val="24"/>
          <w:lang w:val="pl-PL"/>
        </w:rPr>
        <w:t>______</w:t>
      </w:r>
    </w:p>
    <w:p w:rsidR="001B4DA4" w:rsidRPr="008D2C34" w:rsidRDefault="001B4DA4" w:rsidP="001B4DA4">
      <w:pPr>
        <w:rPr>
          <w:rFonts w:ascii="Arial" w:hAnsi="Arial" w:cs="Arial"/>
          <w:sz w:val="24"/>
          <w:szCs w:val="24"/>
          <w:lang w:val="pl-PL"/>
        </w:rPr>
      </w:pPr>
      <w:r w:rsidRPr="008D2C34">
        <w:rPr>
          <w:rFonts w:ascii="Arial" w:hAnsi="Arial" w:cs="Arial"/>
          <w:sz w:val="24"/>
          <w:szCs w:val="24"/>
          <w:lang w:val="pl-PL"/>
        </w:rPr>
        <w:t>Dužnik (ime i prezime / tvrtka ili naziv, OIB, adresa / sjedište) __</w:t>
      </w:r>
      <w:r w:rsidRPr="00603AA5">
        <w:rPr>
          <w:rFonts w:ascii="Arial" w:hAnsi="Arial" w:cs="Arial"/>
          <w:sz w:val="24"/>
          <w:szCs w:val="24"/>
          <w:u w:val="single"/>
          <w:lang w:val="pl-PL"/>
        </w:rPr>
        <w:t>SIM CENTAR</w:t>
      </w:r>
      <w:r w:rsidRPr="008D2C34">
        <w:rPr>
          <w:rFonts w:ascii="Arial" w:hAnsi="Arial" w:cs="Arial"/>
          <w:sz w:val="24"/>
          <w:szCs w:val="24"/>
          <w:u w:val="single"/>
          <w:lang w:val="pl-PL"/>
        </w:rPr>
        <w:t xml:space="preserve"> d.o.o. u stečaju, </w:t>
      </w:r>
      <w:r>
        <w:rPr>
          <w:rFonts w:ascii="Arial" w:hAnsi="Arial" w:cs="Arial"/>
          <w:sz w:val="24"/>
          <w:szCs w:val="24"/>
          <w:u w:val="single"/>
          <w:lang w:val="pl-PL"/>
        </w:rPr>
        <w:t>Kustošijanska 10</w:t>
      </w:r>
      <w:r w:rsidRPr="008D2C34">
        <w:rPr>
          <w:rFonts w:ascii="Arial" w:hAnsi="Arial" w:cs="Arial"/>
          <w:sz w:val="24"/>
          <w:szCs w:val="24"/>
          <w:u w:val="single"/>
          <w:lang w:val="pl-PL"/>
        </w:rPr>
        <w:t xml:space="preserve">, </w:t>
      </w:r>
      <w:r>
        <w:rPr>
          <w:rFonts w:ascii="Arial" w:hAnsi="Arial" w:cs="Arial"/>
          <w:sz w:val="24"/>
          <w:szCs w:val="24"/>
          <w:u w:val="single"/>
          <w:lang w:val="pl-PL"/>
        </w:rPr>
        <w:t>Zagreb</w:t>
      </w:r>
      <w:r w:rsidRPr="008D2C34">
        <w:rPr>
          <w:rFonts w:ascii="Arial" w:hAnsi="Arial" w:cs="Arial"/>
          <w:sz w:val="24"/>
          <w:szCs w:val="24"/>
          <w:u w:val="single"/>
          <w:lang w:val="pl-PL"/>
        </w:rPr>
        <w:t>, OIB:</w:t>
      </w:r>
      <w:r>
        <w:rPr>
          <w:rFonts w:ascii="Arial" w:hAnsi="Arial" w:cs="Arial"/>
          <w:sz w:val="24"/>
          <w:szCs w:val="24"/>
          <w:u w:val="single"/>
          <w:lang w:val="pl-PL"/>
        </w:rPr>
        <w:t>74800445694</w:t>
      </w:r>
      <w:r w:rsidRPr="008D2C34">
        <w:rPr>
          <w:rFonts w:ascii="Arial" w:hAnsi="Arial" w:cs="Arial"/>
          <w:sz w:val="24"/>
          <w:szCs w:val="24"/>
          <w:lang w:val="pl-PL"/>
        </w:rPr>
        <w:t>________</w:t>
      </w:r>
    </w:p>
    <w:p w:rsidR="001B4DA4" w:rsidRPr="008D2C34" w:rsidRDefault="001B4DA4" w:rsidP="001B4DA4">
      <w:pPr>
        <w:jc w:val="center"/>
        <w:rPr>
          <w:rFonts w:ascii="Arial" w:hAnsi="Arial" w:cs="Arial"/>
          <w:sz w:val="24"/>
          <w:szCs w:val="24"/>
          <w:lang w:val="pl-PL"/>
        </w:rPr>
      </w:pPr>
    </w:p>
    <w:p w:rsidR="001B4DA4" w:rsidRPr="008D2C34" w:rsidRDefault="001B4DA4" w:rsidP="001B4DA4">
      <w:pPr>
        <w:rPr>
          <w:rFonts w:ascii="Arial" w:hAnsi="Arial" w:cs="Arial"/>
          <w:sz w:val="24"/>
          <w:szCs w:val="24"/>
          <w:lang w:val="pl-PL"/>
        </w:rPr>
      </w:pPr>
      <w:r w:rsidRPr="008D2C34">
        <w:rPr>
          <w:rFonts w:ascii="Arial" w:hAnsi="Arial" w:cs="Arial"/>
          <w:sz w:val="24"/>
          <w:szCs w:val="24"/>
          <w:lang w:val="pl-PL"/>
        </w:rPr>
        <w:t>I.  TIJEK STEČAJNOGA POSTUPKA U RAZDOBLJU OD_</w:t>
      </w:r>
      <w:r>
        <w:rPr>
          <w:rFonts w:ascii="Arial" w:hAnsi="Arial" w:cs="Arial"/>
          <w:sz w:val="24"/>
          <w:szCs w:val="24"/>
          <w:lang w:val="pl-PL"/>
        </w:rPr>
        <w:t>6</w:t>
      </w:r>
      <w:r>
        <w:rPr>
          <w:rFonts w:ascii="Arial" w:hAnsi="Arial" w:cs="Arial"/>
          <w:sz w:val="24"/>
          <w:szCs w:val="24"/>
          <w:u w:val="single"/>
          <w:lang w:val="pl-PL"/>
        </w:rPr>
        <w:t>.</w:t>
      </w:r>
      <w:r w:rsidR="003526D7">
        <w:rPr>
          <w:rFonts w:ascii="Arial" w:hAnsi="Arial" w:cs="Arial"/>
          <w:sz w:val="24"/>
          <w:szCs w:val="24"/>
          <w:u w:val="single"/>
          <w:lang w:val="pl-PL"/>
        </w:rPr>
        <w:t>travnja</w:t>
      </w:r>
      <w:r w:rsidRPr="008D2C34">
        <w:rPr>
          <w:rFonts w:ascii="Arial" w:hAnsi="Arial" w:cs="Arial"/>
          <w:sz w:val="24"/>
          <w:szCs w:val="24"/>
          <w:u w:val="single"/>
          <w:lang w:val="pl-PL"/>
        </w:rPr>
        <w:t xml:space="preserve"> 201</w:t>
      </w:r>
      <w:r>
        <w:rPr>
          <w:rFonts w:ascii="Arial" w:hAnsi="Arial" w:cs="Arial"/>
          <w:sz w:val="24"/>
          <w:szCs w:val="24"/>
          <w:u w:val="single"/>
          <w:lang w:val="pl-PL"/>
        </w:rPr>
        <w:t>6</w:t>
      </w:r>
      <w:r w:rsidRPr="008D2C34">
        <w:rPr>
          <w:rFonts w:ascii="Arial" w:hAnsi="Arial" w:cs="Arial"/>
          <w:sz w:val="24"/>
          <w:szCs w:val="24"/>
          <w:u w:val="single"/>
          <w:lang w:val="pl-PL"/>
        </w:rPr>
        <w:t>.</w:t>
      </w:r>
      <w:r w:rsidRPr="008D2C34">
        <w:rPr>
          <w:rFonts w:ascii="Arial" w:hAnsi="Arial" w:cs="Arial"/>
          <w:sz w:val="24"/>
          <w:szCs w:val="24"/>
          <w:lang w:val="pl-PL"/>
        </w:rPr>
        <w:t xml:space="preserve">       DO </w:t>
      </w:r>
      <w:r>
        <w:rPr>
          <w:rFonts w:ascii="Arial" w:hAnsi="Arial" w:cs="Arial"/>
          <w:sz w:val="24"/>
          <w:szCs w:val="24"/>
          <w:lang w:val="pl-PL"/>
        </w:rPr>
        <w:t xml:space="preserve">   6</w:t>
      </w:r>
      <w:r w:rsidRPr="008D2C34">
        <w:rPr>
          <w:rFonts w:ascii="Arial" w:hAnsi="Arial" w:cs="Arial"/>
          <w:sz w:val="24"/>
          <w:szCs w:val="24"/>
          <w:u w:val="single"/>
          <w:lang w:val="pl-PL"/>
        </w:rPr>
        <w:t>.</w:t>
      </w:r>
      <w:r w:rsidR="003526D7">
        <w:rPr>
          <w:rFonts w:ascii="Arial" w:hAnsi="Arial" w:cs="Arial"/>
          <w:sz w:val="24"/>
          <w:szCs w:val="24"/>
          <w:u w:val="single"/>
          <w:lang w:val="pl-PL"/>
        </w:rPr>
        <w:t xml:space="preserve"> srpnja</w:t>
      </w:r>
      <w:r w:rsidRPr="008D2C34">
        <w:rPr>
          <w:rFonts w:ascii="Arial" w:hAnsi="Arial" w:cs="Arial"/>
          <w:sz w:val="24"/>
          <w:szCs w:val="24"/>
          <w:u w:val="single"/>
          <w:lang w:val="pl-PL"/>
        </w:rPr>
        <w:t xml:space="preserve"> 2016.godine</w:t>
      </w:r>
      <w:r w:rsidRPr="008D2C34">
        <w:rPr>
          <w:rFonts w:ascii="Arial" w:hAnsi="Arial" w:cs="Arial"/>
          <w:sz w:val="24"/>
          <w:szCs w:val="24"/>
          <w:lang w:val="pl-PL"/>
        </w:rPr>
        <w:t>___________</w:t>
      </w:r>
    </w:p>
    <w:p w:rsidR="001B4DA4" w:rsidRDefault="001B4DA4" w:rsidP="001B4DA4">
      <w:pPr>
        <w:rPr>
          <w:rFonts w:ascii="Arial" w:hAnsi="Arial" w:cs="Arial"/>
          <w:sz w:val="24"/>
          <w:szCs w:val="24"/>
          <w:lang w:val="pl-PL"/>
        </w:rPr>
      </w:pPr>
      <w:r w:rsidRPr="008D2C34">
        <w:rPr>
          <w:rFonts w:ascii="Arial" w:hAnsi="Arial" w:cs="Arial"/>
          <w:sz w:val="24"/>
          <w:szCs w:val="24"/>
          <w:lang w:val="pl-PL"/>
        </w:rPr>
        <w:t>U proteklom razdoblju obavljene su sljedeće radnje:</w:t>
      </w:r>
    </w:p>
    <w:p w:rsidR="00AD48C5" w:rsidRDefault="001B4DA4" w:rsidP="001B4DA4">
      <w:pPr>
        <w:rPr>
          <w:rFonts w:ascii="Arial" w:hAnsi="Arial" w:cs="Arial"/>
          <w:sz w:val="24"/>
          <w:szCs w:val="24"/>
          <w:lang w:val="pl-PL"/>
        </w:rPr>
      </w:pPr>
      <w:r>
        <w:rPr>
          <w:rFonts w:ascii="Arial" w:hAnsi="Arial" w:cs="Arial"/>
          <w:sz w:val="24"/>
          <w:szCs w:val="24"/>
          <w:lang w:val="pl-PL"/>
        </w:rPr>
        <w:t xml:space="preserve">- </w:t>
      </w:r>
      <w:r w:rsidR="00AD48C5">
        <w:rPr>
          <w:rFonts w:ascii="Arial" w:hAnsi="Arial" w:cs="Arial"/>
          <w:sz w:val="24"/>
          <w:szCs w:val="24"/>
          <w:lang w:val="pl-PL"/>
        </w:rPr>
        <w:t>predloženo je</w:t>
      </w:r>
      <w:r>
        <w:rPr>
          <w:rFonts w:ascii="Arial" w:hAnsi="Arial" w:cs="Arial"/>
          <w:sz w:val="24"/>
          <w:szCs w:val="24"/>
          <w:lang w:val="pl-PL"/>
        </w:rPr>
        <w:t xml:space="preserve"> sazivanje skupštine vjerovnika radi odluke o daljnjoj prodaji</w:t>
      </w:r>
      <w:r w:rsidR="00AD48C5">
        <w:rPr>
          <w:rFonts w:ascii="Arial" w:hAnsi="Arial" w:cs="Arial"/>
          <w:sz w:val="24"/>
          <w:szCs w:val="24"/>
          <w:lang w:val="pl-PL"/>
        </w:rPr>
        <w:t xml:space="preserve"> zalihe robe</w:t>
      </w:r>
      <w:r>
        <w:rPr>
          <w:rFonts w:ascii="Arial" w:hAnsi="Arial" w:cs="Arial"/>
          <w:sz w:val="24"/>
          <w:szCs w:val="24"/>
          <w:lang w:val="pl-PL"/>
        </w:rPr>
        <w:t>,</w:t>
      </w:r>
      <w:r w:rsidR="00AD48C5">
        <w:rPr>
          <w:rFonts w:ascii="Arial" w:hAnsi="Arial" w:cs="Arial"/>
          <w:sz w:val="24"/>
          <w:szCs w:val="24"/>
          <w:lang w:val="pl-PL"/>
        </w:rPr>
        <w:t xml:space="preserve"> </w:t>
      </w:r>
      <w:r>
        <w:rPr>
          <w:rFonts w:ascii="Arial" w:hAnsi="Arial" w:cs="Arial"/>
          <w:sz w:val="24"/>
          <w:szCs w:val="24"/>
          <w:lang w:val="pl-PL"/>
        </w:rPr>
        <w:t xml:space="preserve"> </w:t>
      </w:r>
      <w:r w:rsidR="00AD48C5">
        <w:rPr>
          <w:rFonts w:ascii="Arial" w:hAnsi="Arial" w:cs="Arial"/>
          <w:sz w:val="24"/>
          <w:szCs w:val="24"/>
          <w:lang w:val="pl-PL"/>
        </w:rPr>
        <w:t>koja je održana 31.svibnja 2016.god. te je donijeta odluka o otpisu dijela neispravne i zastarjele robe, kao i odluka o načinu daljnjeg unovčenja preostale ispravne zalihe robe,</w:t>
      </w:r>
    </w:p>
    <w:p w:rsidR="00373968" w:rsidRDefault="00AD48C5" w:rsidP="001B4DA4">
      <w:pPr>
        <w:rPr>
          <w:rFonts w:ascii="Arial" w:hAnsi="Arial" w:cs="Arial"/>
          <w:sz w:val="24"/>
          <w:szCs w:val="24"/>
          <w:lang w:val="pl-PL"/>
        </w:rPr>
      </w:pPr>
      <w:r>
        <w:rPr>
          <w:rFonts w:ascii="Arial" w:hAnsi="Arial" w:cs="Arial"/>
          <w:sz w:val="24"/>
          <w:szCs w:val="24"/>
          <w:lang w:val="pl-PL"/>
        </w:rPr>
        <w:t xml:space="preserve">- </w:t>
      </w:r>
      <w:r w:rsidR="00373968">
        <w:rPr>
          <w:rFonts w:ascii="Arial" w:hAnsi="Arial" w:cs="Arial"/>
          <w:sz w:val="24"/>
          <w:szCs w:val="24"/>
          <w:lang w:val="pl-PL"/>
        </w:rPr>
        <w:t>objavljeni su četvrti i peti oglasi za prodaju zaliha robe prema odluci Skupštine vjerovnika od 31.svibnja 2016.godine, te je prodana manja količina robe,</w:t>
      </w:r>
      <w:r w:rsidR="00D85CFC">
        <w:rPr>
          <w:rFonts w:ascii="Arial" w:hAnsi="Arial" w:cs="Arial"/>
          <w:sz w:val="24"/>
          <w:szCs w:val="24"/>
          <w:lang w:val="pl-PL"/>
        </w:rPr>
        <w:t xml:space="preserve"> a u tijeku je šesto oglašavanje prodaje robe,</w:t>
      </w:r>
    </w:p>
    <w:p w:rsidR="001B4DA4" w:rsidRDefault="00373968" w:rsidP="001B4DA4">
      <w:pPr>
        <w:rPr>
          <w:rFonts w:ascii="Arial" w:hAnsi="Arial" w:cs="Arial"/>
          <w:sz w:val="24"/>
          <w:szCs w:val="24"/>
          <w:lang w:val="pl-PL"/>
        </w:rPr>
      </w:pPr>
      <w:r>
        <w:rPr>
          <w:rFonts w:ascii="Arial" w:hAnsi="Arial" w:cs="Arial"/>
          <w:sz w:val="24"/>
          <w:szCs w:val="24"/>
          <w:lang w:val="pl-PL"/>
        </w:rPr>
        <w:t>- nakon</w:t>
      </w:r>
      <w:r w:rsidR="001B4DA4">
        <w:rPr>
          <w:rFonts w:ascii="Arial" w:hAnsi="Arial" w:cs="Arial"/>
          <w:sz w:val="24"/>
          <w:szCs w:val="24"/>
          <w:lang w:val="pl-PL"/>
        </w:rPr>
        <w:t xml:space="preserve"> procjen</w:t>
      </w:r>
      <w:r>
        <w:rPr>
          <w:rFonts w:ascii="Arial" w:hAnsi="Arial" w:cs="Arial"/>
          <w:sz w:val="24"/>
          <w:szCs w:val="24"/>
          <w:lang w:val="pl-PL"/>
        </w:rPr>
        <w:t>e</w:t>
      </w:r>
      <w:r w:rsidR="001B4DA4">
        <w:rPr>
          <w:rFonts w:ascii="Arial" w:hAnsi="Arial" w:cs="Arial"/>
          <w:sz w:val="24"/>
          <w:szCs w:val="24"/>
          <w:lang w:val="pl-PL"/>
        </w:rPr>
        <w:t xml:space="preserve"> vrijednost</w:t>
      </w:r>
      <w:r>
        <w:rPr>
          <w:rFonts w:ascii="Arial" w:hAnsi="Arial" w:cs="Arial"/>
          <w:sz w:val="24"/>
          <w:szCs w:val="24"/>
          <w:lang w:val="pl-PL"/>
        </w:rPr>
        <w:t>i nekretnine –</w:t>
      </w:r>
      <w:r w:rsidR="00CA5370">
        <w:rPr>
          <w:rFonts w:ascii="Arial" w:hAnsi="Arial" w:cs="Arial"/>
          <w:sz w:val="24"/>
          <w:szCs w:val="24"/>
          <w:lang w:val="pl-PL"/>
        </w:rPr>
        <w:t xml:space="preserve"> zemljišta</w:t>
      </w:r>
      <w:r>
        <w:rPr>
          <w:rFonts w:ascii="Arial" w:hAnsi="Arial" w:cs="Arial"/>
          <w:sz w:val="24"/>
          <w:szCs w:val="24"/>
          <w:lang w:val="pl-PL"/>
        </w:rPr>
        <w:t xml:space="preserve"> u Donjoj Bistri, podnio Sudu prijedlog za prodaju, te po donošenju zaključka o prodaji oglasio prodaju nekretnine i prisustvovao 1.javnoj dražbi za prodaju nekretnine održane 31.svibnja 2016.godine,</w:t>
      </w:r>
    </w:p>
    <w:p w:rsidR="00373968" w:rsidRDefault="00CA5370" w:rsidP="001B4DA4">
      <w:pPr>
        <w:rPr>
          <w:rFonts w:ascii="Arial" w:hAnsi="Arial" w:cs="Arial"/>
          <w:sz w:val="24"/>
          <w:szCs w:val="24"/>
          <w:lang w:val="pl-PL"/>
        </w:rPr>
      </w:pPr>
      <w:r>
        <w:rPr>
          <w:rFonts w:ascii="Arial" w:hAnsi="Arial" w:cs="Arial"/>
          <w:sz w:val="24"/>
          <w:szCs w:val="24"/>
          <w:lang w:val="pl-PL"/>
        </w:rPr>
        <w:t>- kako na 1.javnoj dražbi nije bilo zainteresiranih kupaca, zakazana je 2.javna dražba za dan 13.rujna 2016.godine,</w:t>
      </w:r>
    </w:p>
    <w:p w:rsidR="00D85CFC" w:rsidRDefault="00D85CFC" w:rsidP="001B4DA4">
      <w:pPr>
        <w:rPr>
          <w:rFonts w:ascii="Arial" w:hAnsi="Arial" w:cs="Arial"/>
          <w:sz w:val="24"/>
          <w:szCs w:val="24"/>
          <w:lang w:val="pl-PL"/>
        </w:rPr>
      </w:pPr>
      <w:r>
        <w:rPr>
          <w:rFonts w:ascii="Arial" w:hAnsi="Arial" w:cs="Arial"/>
          <w:sz w:val="24"/>
          <w:szCs w:val="24"/>
          <w:lang w:val="pl-PL"/>
        </w:rPr>
        <w:t xml:space="preserve">- </w:t>
      </w:r>
      <w:r w:rsidR="000235BF">
        <w:rPr>
          <w:rFonts w:ascii="Arial" w:hAnsi="Arial" w:cs="Arial"/>
          <w:sz w:val="24"/>
          <w:szCs w:val="24"/>
          <w:lang w:val="pl-PL"/>
        </w:rPr>
        <w:t>po prijedlogu punomoćnika stečajnog vjerovnika GORENJE ZAGREB d.o.o. sa Skupštine vjerovnika od 31.svibnja 2016.god. iz sudskog registra pribavio dokumentaciju o povećanju temeljnog kapitala stečajnog dužnika unosom prava vlasništva nekretnina u temeljni kapital društva SIM-CENTAR d.o.o. te angažirao Odvjetničko društvo ANTOLIĆ I SURADNICI za izradu pravnog mišljenja o eventualnom isticanju obveznopravnog zahtjeva, odnosno podnošenja vlasničke tužbe</w:t>
      </w:r>
      <w:r w:rsidR="0010530B">
        <w:rPr>
          <w:rFonts w:ascii="Arial" w:hAnsi="Arial" w:cs="Arial"/>
          <w:sz w:val="24"/>
          <w:szCs w:val="24"/>
          <w:lang w:val="pl-PL"/>
        </w:rPr>
        <w:t xml:space="preserve"> protiv sada upisanih zk vlasnika Frano Tolić i Slavica Tolić, te je u pravnom mišljenju ocijenjeno da to ne bi bilo svrsishodno, jer ishod eventualnog spora je neizvjestan, eventualni spor za stečajnu masu ne bi donio bilo kakvu materijalnu korist, a time bi se znatno produljilo trajanje stečajnog postupka. </w:t>
      </w:r>
    </w:p>
    <w:p w:rsidR="0010530B" w:rsidRDefault="0010530B" w:rsidP="001B4DA4">
      <w:pPr>
        <w:rPr>
          <w:rFonts w:ascii="Arial" w:hAnsi="Arial" w:cs="Arial"/>
          <w:sz w:val="24"/>
          <w:szCs w:val="24"/>
          <w:lang w:val="pl-PL"/>
        </w:rPr>
      </w:pPr>
      <w:r>
        <w:rPr>
          <w:rFonts w:ascii="Arial" w:hAnsi="Arial" w:cs="Arial"/>
          <w:sz w:val="24"/>
          <w:szCs w:val="24"/>
          <w:lang w:val="pl-PL"/>
        </w:rPr>
        <w:tab/>
      </w:r>
      <w:r>
        <w:rPr>
          <w:rFonts w:ascii="Arial" w:hAnsi="Arial" w:cs="Arial"/>
          <w:sz w:val="24"/>
          <w:szCs w:val="24"/>
          <w:lang w:val="pl-PL"/>
        </w:rPr>
        <w:tab/>
        <w:t>(pravno mišljenje prilaže se ovom izvješću)</w:t>
      </w:r>
    </w:p>
    <w:p w:rsidR="006A21AE" w:rsidRDefault="0010530B" w:rsidP="001B4DA4">
      <w:pPr>
        <w:rPr>
          <w:rFonts w:ascii="Arial" w:hAnsi="Arial" w:cs="Arial"/>
          <w:sz w:val="24"/>
          <w:szCs w:val="24"/>
          <w:lang w:val="pl-PL"/>
        </w:rPr>
      </w:pPr>
      <w:r>
        <w:rPr>
          <w:rFonts w:ascii="Arial" w:hAnsi="Arial" w:cs="Arial"/>
          <w:sz w:val="24"/>
          <w:szCs w:val="24"/>
          <w:lang w:val="pl-PL"/>
        </w:rPr>
        <w:t xml:space="preserve">- također je na Skupštini vjerovnika od 31.svibnja 2016.god. </w:t>
      </w:r>
      <w:r w:rsidR="00B93DAD">
        <w:rPr>
          <w:rFonts w:ascii="Arial" w:hAnsi="Arial" w:cs="Arial"/>
          <w:sz w:val="24"/>
          <w:szCs w:val="24"/>
          <w:lang w:val="pl-PL"/>
        </w:rPr>
        <w:t>pu</w:t>
      </w:r>
      <w:r>
        <w:rPr>
          <w:rFonts w:ascii="Arial" w:hAnsi="Arial" w:cs="Arial"/>
          <w:sz w:val="24"/>
          <w:szCs w:val="24"/>
          <w:lang w:val="pl-PL"/>
        </w:rPr>
        <w:t>nomoćnik stečajnog vje</w:t>
      </w:r>
      <w:r w:rsidR="00B93DAD">
        <w:rPr>
          <w:rFonts w:ascii="Arial" w:hAnsi="Arial" w:cs="Arial"/>
          <w:sz w:val="24"/>
          <w:szCs w:val="24"/>
          <w:lang w:val="pl-PL"/>
        </w:rPr>
        <w:t xml:space="preserve">rovnika GORENJE ZAGREB d.o.o. predložio da se od bivšeg zakonskog zastupnika stečajnog dužnika pribavi knjigovodstvena i poslovna dokumentacija, na što se stečajni upravitelj očituje da je po otvaranju stečajnog postupka preuzeta relevantna dokumentacija za vođenje stečajnog postupka (popis imovine, inventurni popis robe na zalihama, bruto bilanca s danom otvaranja stečajnog postupka, otvorene stavke konta 1200, stavke konta 2200, obračunske liste nesiplaćenih plaća, dokumentacija zaposlenika). Činjenica je da iz informatičkog sustava stečajnog dužnika nije bilo moguće presnimiti analitiku knjigovodstva za prethodne poslovne godine, jer nisu adekvatno održavali informatički sustav, pa im se raspao, </w:t>
      </w:r>
      <w:r w:rsidR="006A21AE">
        <w:rPr>
          <w:rFonts w:ascii="Arial" w:hAnsi="Arial" w:cs="Arial"/>
          <w:sz w:val="24"/>
          <w:szCs w:val="24"/>
          <w:lang w:val="pl-PL"/>
        </w:rPr>
        <w:t xml:space="preserve">ne utječe </w:t>
      </w:r>
      <w:r w:rsidR="006A21AE">
        <w:rPr>
          <w:rFonts w:ascii="Arial" w:hAnsi="Arial" w:cs="Arial"/>
          <w:sz w:val="24"/>
          <w:szCs w:val="24"/>
          <w:lang w:val="pl-PL"/>
        </w:rPr>
        <w:lastRenderedPageBreak/>
        <w:t>na činjenicu da se po dokumentaciji koju je preuzeo stečajni upravitelj adekvatno vodi stečajni postupak, jer je definirana imovina i obveze stečajnog dužnika.</w:t>
      </w:r>
    </w:p>
    <w:p w:rsidR="00CA5370" w:rsidRDefault="006A21AE" w:rsidP="001B4DA4">
      <w:pPr>
        <w:rPr>
          <w:rFonts w:ascii="Arial" w:hAnsi="Arial" w:cs="Arial"/>
          <w:sz w:val="24"/>
          <w:szCs w:val="24"/>
          <w:lang w:val="pl-PL"/>
        </w:rPr>
      </w:pPr>
      <w:r>
        <w:rPr>
          <w:rFonts w:ascii="Arial" w:hAnsi="Arial" w:cs="Arial"/>
          <w:sz w:val="24"/>
          <w:szCs w:val="24"/>
          <w:lang w:val="pl-PL"/>
        </w:rPr>
        <w:t xml:space="preserve">- o spomenutom pravnom mišljenju i preuzimanju dokumentacije, informiran je ponomoćnik stečajnog vjerovnika GORENJE ZAGREBd.o.o. </w:t>
      </w:r>
      <w:r w:rsidR="00B93DAD">
        <w:rPr>
          <w:rFonts w:ascii="Arial" w:hAnsi="Arial" w:cs="Arial"/>
          <w:sz w:val="24"/>
          <w:szCs w:val="24"/>
          <w:lang w:val="pl-PL"/>
        </w:rPr>
        <w:t xml:space="preserve">  </w:t>
      </w:r>
    </w:p>
    <w:p w:rsidR="006A21AE" w:rsidRDefault="006A21AE" w:rsidP="001B4DA4">
      <w:pPr>
        <w:rPr>
          <w:rFonts w:ascii="Arial" w:hAnsi="Arial" w:cs="Arial"/>
          <w:sz w:val="24"/>
          <w:szCs w:val="24"/>
          <w:lang w:val="pl-PL"/>
        </w:rPr>
      </w:pPr>
    </w:p>
    <w:p w:rsidR="001B4DA4" w:rsidRPr="008D2C34" w:rsidRDefault="001B4DA4" w:rsidP="001B4DA4">
      <w:pPr>
        <w:rPr>
          <w:rFonts w:ascii="Arial" w:hAnsi="Arial" w:cs="Arial"/>
          <w:sz w:val="24"/>
          <w:szCs w:val="24"/>
          <w:lang w:val="pl-PL"/>
        </w:rPr>
      </w:pPr>
      <w:r w:rsidRPr="008D2C34">
        <w:rPr>
          <w:rFonts w:ascii="Arial" w:hAnsi="Arial" w:cs="Arial"/>
          <w:sz w:val="24"/>
          <w:szCs w:val="24"/>
          <w:lang w:val="pl-PL"/>
        </w:rPr>
        <w:t>II. STANJE STEČAJNE MASE</w:t>
      </w:r>
    </w:p>
    <w:p w:rsidR="001B4DA4" w:rsidRDefault="001B4DA4" w:rsidP="001B4DA4">
      <w:pPr>
        <w:jc w:val="both"/>
        <w:rPr>
          <w:rFonts w:ascii="Arial" w:hAnsi="Arial" w:cs="Arial"/>
          <w:sz w:val="24"/>
          <w:szCs w:val="24"/>
          <w:lang w:val="pl-PL"/>
        </w:rPr>
      </w:pPr>
      <w:r>
        <w:rPr>
          <w:rFonts w:ascii="Arial" w:hAnsi="Arial" w:cs="Arial"/>
          <w:sz w:val="24"/>
          <w:szCs w:val="24"/>
          <w:lang w:val="pl-PL"/>
        </w:rPr>
        <w:t>S</w:t>
      </w:r>
      <w:r w:rsidRPr="008D2C34">
        <w:rPr>
          <w:rFonts w:ascii="Arial" w:hAnsi="Arial" w:cs="Arial"/>
          <w:sz w:val="24"/>
          <w:szCs w:val="24"/>
          <w:lang w:val="pl-PL"/>
        </w:rPr>
        <w:t>tečajnu masu čine</w:t>
      </w:r>
      <w:r>
        <w:rPr>
          <w:rFonts w:ascii="Arial" w:hAnsi="Arial" w:cs="Arial"/>
          <w:sz w:val="24"/>
          <w:szCs w:val="24"/>
          <w:lang w:val="pl-PL"/>
        </w:rPr>
        <w:t>:</w:t>
      </w:r>
    </w:p>
    <w:p w:rsidR="001B4DA4" w:rsidRPr="008D2C34" w:rsidRDefault="001B4DA4" w:rsidP="001B4DA4">
      <w:pPr>
        <w:jc w:val="both"/>
        <w:rPr>
          <w:rFonts w:ascii="Arial" w:hAnsi="Arial" w:cs="Arial"/>
          <w:sz w:val="24"/>
          <w:szCs w:val="24"/>
          <w:lang w:val="pl-PL"/>
        </w:rPr>
      </w:pPr>
      <w:r>
        <w:rPr>
          <w:rFonts w:ascii="Arial" w:hAnsi="Arial" w:cs="Arial"/>
          <w:sz w:val="24"/>
          <w:szCs w:val="24"/>
          <w:lang w:val="pl-PL"/>
        </w:rPr>
        <w:t>N</w:t>
      </w:r>
      <w:r w:rsidRPr="008D2C34">
        <w:rPr>
          <w:rFonts w:ascii="Arial" w:hAnsi="Arial" w:cs="Arial"/>
          <w:sz w:val="24"/>
          <w:szCs w:val="24"/>
          <w:lang w:val="pl-PL"/>
        </w:rPr>
        <w:t>ekretnine:</w:t>
      </w:r>
    </w:p>
    <w:p w:rsidR="001B4DA4" w:rsidRPr="00B13BA4" w:rsidRDefault="001B4DA4" w:rsidP="001B4DA4">
      <w:pPr>
        <w:spacing w:after="0"/>
        <w:jc w:val="both"/>
        <w:rPr>
          <w:rFonts w:ascii="Arial" w:eastAsia="Times New Roman" w:hAnsi="Arial" w:cs="Arial"/>
          <w:sz w:val="24"/>
          <w:szCs w:val="24"/>
          <w:lang w:eastAsia="hr-HR"/>
        </w:rPr>
      </w:pPr>
      <w:r w:rsidRPr="00B13BA4">
        <w:rPr>
          <w:rFonts w:ascii="Arial" w:eastAsia="Times New Roman" w:hAnsi="Arial" w:cs="Arial"/>
          <w:sz w:val="24"/>
          <w:szCs w:val="24"/>
          <w:lang w:eastAsia="hr-HR"/>
        </w:rPr>
        <w:t>● Zemljište u Donjoj Bistri</w:t>
      </w:r>
    </w:p>
    <w:p w:rsidR="001B4DA4" w:rsidRPr="00B13BA4" w:rsidRDefault="001B4DA4" w:rsidP="001B4DA4">
      <w:pPr>
        <w:spacing w:after="0"/>
        <w:jc w:val="both"/>
        <w:rPr>
          <w:rFonts w:ascii="Arial" w:eastAsia="Times New Roman" w:hAnsi="Arial" w:cs="Arial"/>
          <w:sz w:val="24"/>
          <w:szCs w:val="24"/>
          <w:lang w:eastAsia="hr-HR"/>
        </w:rPr>
      </w:pPr>
      <w:r w:rsidRPr="00B13BA4">
        <w:rPr>
          <w:rFonts w:ascii="Arial" w:eastAsia="Times New Roman" w:hAnsi="Arial" w:cs="Arial"/>
          <w:sz w:val="24"/>
          <w:szCs w:val="24"/>
          <w:lang w:eastAsia="hr-HR"/>
        </w:rPr>
        <w:t>k.č.br. 4908 oranica Šlezingerovo u lugu 272čhv i k.č.br. 4909 oranica Šlezingerovo u lugu 1463čhv upisano u zk.ul.br.529 k.o.335673 Bistra Donja, z.k.odjel Zaprešić, Općinski sud u Novom Zagrebu.</w:t>
      </w:r>
    </w:p>
    <w:p w:rsidR="001B4DA4" w:rsidRPr="00B13BA4" w:rsidRDefault="001B4DA4" w:rsidP="001B4DA4">
      <w:pPr>
        <w:spacing w:after="0"/>
        <w:jc w:val="both"/>
        <w:rPr>
          <w:rFonts w:ascii="Arial" w:eastAsia="Times New Roman" w:hAnsi="Arial" w:cs="Arial"/>
          <w:sz w:val="24"/>
          <w:szCs w:val="24"/>
          <w:lang w:eastAsia="hr-HR"/>
        </w:rPr>
      </w:pPr>
      <w:r w:rsidRPr="00B13BA4">
        <w:rPr>
          <w:rFonts w:ascii="Arial" w:eastAsia="Times New Roman" w:hAnsi="Arial" w:cs="Arial"/>
          <w:sz w:val="24"/>
          <w:szCs w:val="24"/>
          <w:lang w:eastAsia="hr-HR"/>
        </w:rPr>
        <w:t xml:space="preserve">Na nekretnini je upisano založno pravo temeljem sporazuma o osiguranju novčane tražbine od 28.prosinca 2012. potvrđenog po javnom bilježniku Željki Maroslavac pod br. OV-805/13 dana 10. siječnja 2013.god. radi osiguranja novčane tražbine za okvirni iznos 3.100.000,00 kn uvećan za ugovorne kamate, zatezne kamate, poreze i troškove, u korist GORENJE ZAGREB d.o.o. OIB:17323115409, Zagreb, Slavonska avenija 26/4. </w:t>
      </w:r>
    </w:p>
    <w:p w:rsidR="006A21AE" w:rsidRDefault="006A21AE" w:rsidP="006A21AE">
      <w:pPr>
        <w:spacing w:after="0"/>
        <w:jc w:val="both"/>
        <w:rPr>
          <w:rFonts w:ascii="Arial" w:hAnsi="Arial" w:cs="Arial"/>
          <w:sz w:val="24"/>
          <w:szCs w:val="24"/>
          <w:lang w:val="pl-PL"/>
        </w:rPr>
      </w:pPr>
      <w:r>
        <w:rPr>
          <w:rFonts w:ascii="Arial" w:eastAsia="Times New Roman" w:hAnsi="Arial" w:cs="Arial"/>
          <w:sz w:val="24"/>
          <w:szCs w:val="24"/>
          <w:lang w:eastAsia="hr-HR"/>
        </w:rPr>
        <w:t>P</w:t>
      </w:r>
      <w:r w:rsidR="001B4DA4">
        <w:rPr>
          <w:rFonts w:ascii="Arial" w:eastAsia="Times New Roman" w:hAnsi="Arial" w:cs="Arial"/>
          <w:sz w:val="24"/>
          <w:szCs w:val="24"/>
          <w:lang w:eastAsia="hr-HR"/>
        </w:rPr>
        <w:t>roc</w:t>
      </w:r>
      <w:r>
        <w:rPr>
          <w:rFonts w:ascii="Arial" w:eastAsia="Times New Roman" w:hAnsi="Arial" w:cs="Arial"/>
          <w:sz w:val="24"/>
          <w:szCs w:val="24"/>
          <w:lang w:eastAsia="hr-HR"/>
        </w:rPr>
        <w:t>ijenjena</w:t>
      </w:r>
      <w:r w:rsidR="001B4DA4">
        <w:rPr>
          <w:rFonts w:ascii="Arial" w:eastAsia="Times New Roman" w:hAnsi="Arial" w:cs="Arial"/>
          <w:sz w:val="24"/>
          <w:szCs w:val="24"/>
          <w:lang w:eastAsia="hr-HR"/>
        </w:rPr>
        <w:t xml:space="preserve"> vrijednost zemljišta iznosi 1.270.000,00 kn (166.495,69 EUR)</w:t>
      </w:r>
      <w:r>
        <w:rPr>
          <w:rFonts w:ascii="Arial" w:eastAsia="Times New Roman" w:hAnsi="Arial" w:cs="Arial"/>
          <w:sz w:val="24"/>
          <w:szCs w:val="24"/>
          <w:lang w:eastAsia="hr-HR"/>
        </w:rPr>
        <w:t xml:space="preserve">, te je održana </w:t>
      </w:r>
      <w:r>
        <w:rPr>
          <w:rFonts w:ascii="Arial" w:hAnsi="Arial" w:cs="Arial"/>
          <w:sz w:val="24"/>
          <w:szCs w:val="24"/>
          <w:lang w:val="pl-PL"/>
        </w:rPr>
        <w:t>1.javna dražb za prodaju nekretnine, međutim nije bilo zainteresiranih kupaca, pa je zakazana 2.javna dražba za dan 13.rujna 2016.godine.</w:t>
      </w:r>
    </w:p>
    <w:p w:rsidR="001B4DA4" w:rsidRPr="00B13BA4" w:rsidRDefault="001B4DA4" w:rsidP="001B4DA4">
      <w:pPr>
        <w:spacing w:after="0"/>
        <w:jc w:val="both"/>
        <w:rPr>
          <w:rFonts w:ascii="Arial" w:eastAsia="Times New Roman" w:hAnsi="Arial" w:cs="Arial"/>
          <w:sz w:val="24"/>
          <w:szCs w:val="24"/>
          <w:lang w:eastAsia="hr-HR"/>
        </w:rPr>
      </w:pPr>
    </w:p>
    <w:p w:rsidR="001B4DA4" w:rsidRPr="00B13BA4" w:rsidRDefault="001B4DA4" w:rsidP="001B4DA4">
      <w:pPr>
        <w:spacing w:after="0"/>
        <w:jc w:val="both"/>
        <w:rPr>
          <w:rFonts w:ascii="Arial" w:eastAsia="Times New Roman" w:hAnsi="Arial" w:cs="Arial"/>
          <w:sz w:val="24"/>
          <w:szCs w:val="24"/>
          <w:lang w:eastAsia="hr-HR"/>
        </w:rPr>
      </w:pPr>
    </w:p>
    <w:p w:rsidR="001B4DA4" w:rsidRPr="00B13BA4" w:rsidRDefault="001B4DA4" w:rsidP="001B4DA4">
      <w:pPr>
        <w:spacing w:after="0"/>
        <w:jc w:val="both"/>
        <w:rPr>
          <w:rFonts w:ascii="Arial" w:eastAsia="Times New Roman" w:hAnsi="Arial" w:cs="Arial"/>
          <w:b/>
          <w:sz w:val="24"/>
          <w:szCs w:val="24"/>
          <w:lang w:eastAsia="hr-HR"/>
        </w:rPr>
      </w:pPr>
      <w:r w:rsidRPr="00B13BA4">
        <w:rPr>
          <w:rFonts w:ascii="Arial" w:eastAsia="Times New Roman" w:hAnsi="Arial" w:cs="Arial"/>
          <w:b/>
          <w:sz w:val="24"/>
          <w:szCs w:val="24"/>
          <w:lang w:eastAsia="hr-HR"/>
        </w:rPr>
        <w:t>Pokretnine</w:t>
      </w:r>
    </w:p>
    <w:p w:rsidR="006A21AE" w:rsidRDefault="001B4DA4" w:rsidP="006A21AE">
      <w:pPr>
        <w:rPr>
          <w:rFonts w:ascii="Arial" w:hAnsi="Arial" w:cs="Arial"/>
          <w:sz w:val="24"/>
          <w:szCs w:val="24"/>
          <w:lang w:val="pl-PL"/>
        </w:rPr>
      </w:pPr>
      <w:r w:rsidRPr="00B13BA4">
        <w:rPr>
          <w:rFonts w:ascii="Arial" w:eastAsia="Times New Roman" w:hAnsi="Arial" w:cs="Arial"/>
          <w:sz w:val="24"/>
          <w:szCs w:val="24"/>
          <w:lang w:eastAsia="hr-HR"/>
        </w:rPr>
        <w:t xml:space="preserve">Stečajni </w:t>
      </w:r>
      <w:r w:rsidR="006A21AE">
        <w:rPr>
          <w:rFonts w:ascii="Arial" w:eastAsia="Times New Roman" w:hAnsi="Arial" w:cs="Arial"/>
          <w:sz w:val="24"/>
          <w:szCs w:val="24"/>
          <w:lang w:eastAsia="hr-HR"/>
        </w:rPr>
        <w:t>upravitelj</w:t>
      </w:r>
      <w:r w:rsidRPr="00B13BA4">
        <w:rPr>
          <w:rFonts w:ascii="Arial" w:eastAsia="Times New Roman" w:hAnsi="Arial" w:cs="Arial"/>
          <w:sz w:val="24"/>
          <w:szCs w:val="24"/>
          <w:lang w:eastAsia="hr-HR"/>
        </w:rPr>
        <w:t xml:space="preserve"> </w:t>
      </w:r>
      <w:r w:rsidR="006A21AE">
        <w:rPr>
          <w:rFonts w:ascii="Arial" w:eastAsia="Times New Roman" w:hAnsi="Arial" w:cs="Arial"/>
          <w:sz w:val="24"/>
          <w:szCs w:val="24"/>
          <w:lang w:eastAsia="hr-HR"/>
        </w:rPr>
        <w:t xml:space="preserve">je prema odluci Skupštine vjerovnika od 31.svibnja 2016.godine, </w:t>
      </w:r>
      <w:r w:rsidR="006A21AE">
        <w:rPr>
          <w:rFonts w:ascii="Arial" w:hAnsi="Arial" w:cs="Arial"/>
          <w:sz w:val="24"/>
          <w:szCs w:val="24"/>
          <w:lang w:val="pl-PL"/>
        </w:rPr>
        <w:t>objavio četvrti i peti oglasi za prodaju zaliha robe, te je prodana manja količina robe, a u tijeku je šesto oglašavanje prodaje robe</w:t>
      </w:r>
      <w:r w:rsidR="00245093">
        <w:rPr>
          <w:rFonts w:ascii="Arial" w:hAnsi="Arial" w:cs="Arial"/>
          <w:sz w:val="24"/>
          <w:szCs w:val="24"/>
          <w:lang w:val="pl-PL"/>
        </w:rPr>
        <w:t>.</w:t>
      </w:r>
    </w:p>
    <w:p w:rsidR="001B4DA4" w:rsidRPr="00B13BA4" w:rsidRDefault="006A21AE" w:rsidP="00245093">
      <w:pPr>
        <w:spacing w:after="0"/>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p>
    <w:p w:rsidR="001B4DA4" w:rsidRPr="00B13BA4" w:rsidRDefault="001B4DA4" w:rsidP="001B4DA4">
      <w:pPr>
        <w:spacing w:after="0"/>
        <w:jc w:val="both"/>
        <w:rPr>
          <w:rFonts w:ascii="Arial" w:eastAsia="Times New Roman" w:hAnsi="Arial" w:cs="Arial"/>
          <w:b/>
          <w:sz w:val="24"/>
          <w:szCs w:val="24"/>
          <w:lang w:eastAsia="hr-HR"/>
        </w:rPr>
      </w:pPr>
    </w:p>
    <w:p w:rsidR="001B4DA4" w:rsidRPr="008D2C34" w:rsidRDefault="001B4DA4" w:rsidP="001B4DA4">
      <w:pPr>
        <w:jc w:val="both"/>
        <w:rPr>
          <w:rFonts w:ascii="Arial" w:hAnsi="Arial" w:cs="Arial"/>
          <w:sz w:val="24"/>
          <w:szCs w:val="24"/>
          <w:lang w:val="pl-PL"/>
        </w:rPr>
      </w:pPr>
      <w:r w:rsidRPr="008D2C34">
        <w:rPr>
          <w:rFonts w:ascii="Arial" w:hAnsi="Arial" w:cs="Arial"/>
          <w:sz w:val="24"/>
          <w:szCs w:val="24"/>
          <w:lang w:val="pl-PL"/>
        </w:rPr>
        <w:t>Financijsko izvješće o prihodima i učinjenim troškovima je u prilogu ovog izvješća.</w:t>
      </w:r>
    </w:p>
    <w:p w:rsidR="001B4DA4" w:rsidRPr="008D2C34" w:rsidRDefault="001B4DA4" w:rsidP="001B4DA4">
      <w:pPr>
        <w:ind w:left="360"/>
        <w:rPr>
          <w:rFonts w:ascii="Arial" w:hAnsi="Arial" w:cs="Arial"/>
          <w:sz w:val="24"/>
          <w:szCs w:val="24"/>
          <w:lang w:val="pl-PL"/>
        </w:rPr>
      </w:pPr>
    </w:p>
    <w:p w:rsidR="001B4DA4" w:rsidRPr="008D2C34" w:rsidRDefault="001B4DA4" w:rsidP="001B4DA4">
      <w:pPr>
        <w:rPr>
          <w:rFonts w:ascii="Arial" w:hAnsi="Arial" w:cs="Arial"/>
          <w:sz w:val="24"/>
          <w:szCs w:val="24"/>
          <w:lang w:val="pl-PL"/>
        </w:rPr>
      </w:pPr>
      <w:r w:rsidRPr="008D2C34">
        <w:rPr>
          <w:rFonts w:ascii="Arial" w:hAnsi="Arial" w:cs="Arial"/>
          <w:sz w:val="24"/>
          <w:szCs w:val="24"/>
          <w:lang w:val="pl-PL"/>
        </w:rPr>
        <w:t>III. RADNJE KOJE ĆE SE PODUZETI U NAREDNOM RAZDOBLJU</w:t>
      </w:r>
    </w:p>
    <w:p w:rsidR="001B4DA4" w:rsidRPr="008D2C34" w:rsidRDefault="001B4DA4" w:rsidP="001B4DA4">
      <w:pPr>
        <w:jc w:val="both"/>
        <w:rPr>
          <w:rFonts w:ascii="Arial" w:hAnsi="Arial" w:cs="Arial"/>
          <w:sz w:val="24"/>
          <w:szCs w:val="24"/>
          <w:lang w:val="pl-PL"/>
        </w:rPr>
      </w:pPr>
      <w:r w:rsidRPr="008D2C34">
        <w:rPr>
          <w:rFonts w:ascii="Arial" w:hAnsi="Arial" w:cs="Arial"/>
          <w:sz w:val="24"/>
          <w:szCs w:val="24"/>
          <w:lang w:val="pl-PL"/>
        </w:rPr>
        <w:t xml:space="preserve">Naznačiti radnje koje će se poduzeti u naredom razdoblju od </w:t>
      </w:r>
      <w:r w:rsidRPr="00033E82">
        <w:rPr>
          <w:rFonts w:ascii="Arial" w:hAnsi="Arial" w:cs="Arial"/>
          <w:sz w:val="24"/>
          <w:szCs w:val="24"/>
          <w:u w:val="single"/>
          <w:lang w:val="pl-PL"/>
        </w:rPr>
        <w:t>6.</w:t>
      </w:r>
      <w:r w:rsidR="00245093">
        <w:rPr>
          <w:rFonts w:ascii="Arial" w:hAnsi="Arial" w:cs="Arial"/>
          <w:sz w:val="24"/>
          <w:szCs w:val="24"/>
          <w:u w:val="single"/>
          <w:lang w:val="pl-PL"/>
        </w:rPr>
        <w:t>srpnja</w:t>
      </w:r>
      <w:r w:rsidRPr="008D2C34">
        <w:rPr>
          <w:rFonts w:ascii="Arial" w:hAnsi="Arial" w:cs="Arial"/>
          <w:sz w:val="24"/>
          <w:szCs w:val="24"/>
          <w:lang w:val="pl-PL"/>
        </w:rPr>
        <w:t xml:space="preserve"> DO </w:t>
      </w:r>
      <w:r>
        <w:rPr>
          <w:rFonts w:ascii="Arial" w:hAnsi="Arial" w:cs="Arial"/>
          <w:sz w:val="24"/>
          <w:szCs w:val="24"/>
          <w:u w:val="single"/>
          <w:lang w:val="pl-PL"/>
        </w:rPr>
        <w:t>6</w:t>
      </w:r>
      <w:r w:rsidRPr="008D2C34">
        <w:rPr>
          <w:rFonts w:ascii="Arial" w:hAnsi="Arial" w:cs="Arial"/>
          <w:sz w:val="24"/>
          <w:szCs w:val="24"/>
          <w:u w:val="single"/>
          <w:lang w:val="pl-PL"/>
        </w:rPr>
        <w:t>.</w:t>
      </w:r>
      <w:r w:rsidR="00245093">
        <w:rPr>
          <w:rFonts w:ascii="Arial" w:hAnsi="Arial" w:cs="Arial"/>
          <w:sz w:val="24"/>
          <w:szCs w:val="24"/>
          <w:u w:val="single"/>
          <w:lang w:val="pl-PL"/>
        </w:rPr>
        <w:t>listopada</w:t>
      </w:r>
      <w:r w:rsidRPr="008D2C34">
        <w:rPr>
          <w:rFonts w:ascii="Arial" w:hAnsi="Arial" w:cs="Arial"/>
          <w:sz w:val="24"/>
          <w:szCs w:val="24"/>
          <w:u w:val="single"/>
          <w:lang w:val="pl-PL"/>
        </w:rPr>
        <w:t xml:space="preserve"> 2016.godine</w:t>
      </w:r>
      <w:r w:rsidRPr="008D2C34">
        <w:rPr>
          <w:rFonts w:ascii="Arial" w:hAnsi="Arial" w:cs="Arial"/>
          <w:sz w:val="24"/>
          <w:szCs w:val="24"/>
          <w:lang w:val="pl-PL"/>
        </w:rPr>
        <w:t>.</w:t>
      </w:r>
    </w:p>
    <w:p w:rsidR="001B4DA4" w:rsidRDefault="00245093" w:rsidP="001B4DA4">
      <w:pPr>
        <w:pStyle w:val="Odlomakpopisa"/>
        <w:numPr>
          <w:ilvl w:val="0"/>
          <w:numId w:val="1"/>
        </w:numPr>
        <w:jc w:val="both"/>
        <w:rPr>
          <w:rFonts w:ascii="Arial" w:hAnsi="Arial" w:cs="Arial"/>
          <w:sz w:val="24"/>
          <w:szCs w:val="24"/>
          <w:lang w:val="pl-PL"/>
        </w:rPr>
      </w:pPr>
      <w:r>
        <w:rPr>
          <w:rFonts w:ascii="Arial" w:hAnsi="Arial" w:cs="Arial"/>
          <w:sz w:val="24"/>
          <w:szCs w:val="24"/>
          <w:lang w:val="pl-PL"/>
        </w:rPr>
        <w:t>Prema odluci Skupštine vjerovnika od 31.svibnja 2016.god. zbrinuti otpisani dio robe kao sekundarnu sirovinu, a ispravnu robu unovčiti.</w:t>
      </w:r>
    </w:p>
    <w:p w:rsidR="001B4DA4" w:rsidRDefault="00715AD5" w:rsidP="001B4DA4">
      <w:pPr>
        <w:pStyle w:val="Odlomakpopisa"/>
        <w:numPr>
          <w:ilvl w:val="0"/>
          <w:numId w:val="1"/>
        </w:numPr>
        <w:jc w:val="both"/>
        <w:rPr>
          <w:rFonts w:ascii="Arial" w:hAnsi="Arial" w:cs="Arial"/>
          <w:sz w:val="24"/>
          <w:szCs w:val="24"/>
          <w:lang w:val="pl-PL"/>
        </w:rPr>
      </w:pPr>
      <w:r>
        <w:rPr>
          <w:rFonts w:ascii="Arial" w:hAnsi="Arial" w:cs="Arial"/>
          <w:sz w:val="24"/>
          <w:szCs w:val="24"/>
          <w:lang w:val="pl-PL"/>
        </w:rPr>
        <w:t>Poduzimati radnje za</w:t>
      </w:r>
      <w:r w:rsidR="001B4DA4">
        <w:rPr>
          <w:rFonts w:ascii="Arial" w:hAnsi="Arial" w:cs="Arial"/>
          <w:sz w:val="24"/>
          <w:szCs w:val="24"/>
          <w:lang w:val="pl-PL"/>
        </w:rPr>
        <w:t xml:space="preserve"> unovčenje nekretnine.</w:t>
      </w:r>
    </w:p>
    <w:p w:rsidR="001B4DA4" w:rsidRPr="008D2C34" w:rsidRDefault="001B4DA4" w:rsidP="001B4DA4">
      <w:pPr>
        <w:ind w:left="360"/>
        <w:rPr>
          <w:rFonts w:ascii="Arial" w:hAnsi="Arial" w:cs="Arial"/>
          <w:sz w:val="24"/>
          <w:szCs w:val="24"/>
          <w:lang w:val="pl-PL"/>
        </w:rPr>
      </w:pPr>
    </w:p>
    <w:p w:rsidR="001B4DA4" w:rsidRPr="008D2C34" w:rsidRDefault="001B4DA4" w:rsidP="001B4DA4">
      <w:pPr>
        <w:rPr>
          <w:rFonts w:ascii="Arial" w:hAnsi="Arial" w:cs="Arial"/>
          <w:sz w:val="24"/>
          <w:szCs w:val="24"/>
          <w:lang w:val="pl-PL"/>
        </w:rPr>
      </w:pPr>
      <w:r w:rsidRPr="008D2C34">
        <w:rPr>
          <w:rFonts w:ascii="Arial" w:hAnsi="Arial" w:cs="Arial"/>
          <w:sz w:val="24"/>
          <w:szCs w:val="24"/>
          <w:lang w:val="pl-PL"/>
        </w:rPr>
        <w:t xml:space="preserve">Mjesto i datum </w:t>
      </w:r>
      <w:r w:rsidRPr="008D2C34">
        <w:rPr>
          <w:rFonts w:ascii="Arial" w:hAnsi="Arial" w:cs="Arial"/>
          <w:sz w:val="24"/>
          <w:szCs w:val="24"/>
          <w:lang w:val="pl-PL"/>
        </w:rPr>
        <w:tab/>
      </w:r>
      <w:r w:rsidRPr="008D2C34">
        <w:rPr>
          <w:rFonts w:ascii="Arial" w:hAnsi="Arial" w:cs="Arial"/>
          <w:sz w:val="24"/>
          <w:szCs w:val="24"/>
          <w:lang w:val="pl-PL"/>
        </w:rPr>
        <w:tab/>
      </w:r>
      <w:r w:rsidRPr="008D2C34">
        <w:rPr>
          <w:rFonts w:ascii="Arial" w:hAnsi="Arial" w:cs="Arial"/>
          <w:sz w:val="24"/>
          <w:szCs w:val="24"/>
          <w:lang w:val="pl-PL"/>
        </w:rPr>
        <w:tab/>
      </w:r>
      <w:r w:rsidRPr="008D2C34">
        <w:rPr>
          <w:rFonts w:ascii="Arial" w:hAnsi="Arial" w:cs="Arial"/>
          <w:sz w:val="24"/>
          <w:szCs w:val="24"/>
          <w:lang w:val="pl-PL"/>
        </w:rPr>
        <w:tab/>
      </w:r>
      <w:r w:rsidRPr="008D2C34">
        <w:rPr>
          <w:rFonts w:ascii="Arial" w:hAnsi="Arial" w:cs="Arial"/>
          <w:sz w:val="24"/>
          <w:szCs w:val="24"/>
          <w:lang w:val="pl-PL"/>
        </w:rPr>
        <w:tab/>
      </w:r>
      <w:r w:rsidRPr="008D2C34">
        <w:rPr>
          <w:rFonts w:ascii="Arial" w:hAnsi="Arial" w:cs="Arial"/>
          <w:sz w:val="24"/>
          <w:szCs w:val="24"/>
          <w:lang w:val="pl-PL"/>
        </w:rPr>
        <w:tab/>
        <w:t>Stečajni upravitelj</w:t>
      </w:r>
    </w:p>
    <w:p w:rsidR="001B4DA4" w:rsidRPr="008D2C34" w:rsidRDefault="001B4DA4" w:rsidP="001B4DA4">
      <w:pPr>
        <w:rPr>
          <w:rFonts w:ascii="Arial" w:hAnsi="Arial" w:cs="Arial"/>
          <w:sz w:val="24"/>
          <w:szCs w:val="24"/>
          <w:lang w:val="pl-PL"/>
        </w:rPr>
      </w:pPr>
      <w:r w:rsidRPr="008D2C34">
        <w:rPr>
          <w:rFonts w:ascii="Arial" w:hAnsi="Arial" w:cs="Arial"/>
          <w:sz w:val="24"/>
          <w:szCs w:val="24"/>
          <w:lang w:val="pl-PL"/>
        </w:rPr>
        <w:t>___</w:t>
      </w:r>
      <w:r w:rsidRPr="008D2C34">
        <w:rPr>
          <w:rFonts w:ascii="Arial" w:hAnsi="Arial" w:cs="Arial"/>
          <w:sz w:val="24"/>
          <w:szCs w:val="24"/>
          <w:u w:val="single"/>
          <w:lang w:val="pl-PL"/>
        </w:rPr>
        <w:t xml:space="preserve">Zagreb, </w:t>
      </w:r>
      <w:r>
        <w:rPr>
          <w:rFonts w:ascii="Arial" w:hAnsi="Arial" w:cs="Arial"/>
          <w:sz w:val="24"/>
          <w:szCs w:val="24"/>
          <w:u w:val="single"/>
          <w:lang w:val="pl-PL"/>
        </w:rPr>
        <w:t>6</w:t>
      </w:r>
      <w:r w:rsidRPr="008D2C34">
        <w:rPr>
          <w:rFonts w:ascii="Arial" w:hAnsi="Arial" w:cs="Arial"/>
          <w:sz w:val="24"/>
          <w:szCs w:val="24"/>
          <w:u w:val="single"/>
          <w:lang w:val="pl-PL"/>
        </w:rPr>
        <w:t>.</w:t>
      </w:r>
      <w:r w:rsidR="00715AD5">
        <w:rPr>
          <w:rFonts w:ascii="Arial" w:hAnsi="Arial" w:cs="Arial"/>
          <w:sz w:val="24"/>
          <w:szCs w:val="24"/>
          <w:u w:val="single"/>
          <w:lang w:val="pl-PL"/>
        </w:rPr>
        <w:t>srpanj</w:t>
      </w:r>
      <w:r w:rsidRPr="008D2C34">
        <w:rPr>
          <w:rFonts w:ascii="Arial" w:hAnsi="Arial" w:cs="Arial"/>
          <w:sz w:val="24"/>
          <w:szCs w:val="24"/>
          <w:u w:val="single"/>
          <w:lang w:val="pl-PL"/>
        </w:rPr>
        <w:t xml:space="preserve"> 2016.god.</w:t>
      </w:r>
      <w:r w:rsidRPr="008D2C34">
        <w:rPr>
          <w:rFonts w:ascii="Arial" w:hAnsi="Arial" w:cs="Arial"/>
          <w:sz w:val="24"/>
          <w:szCs w:val="24"/>
          <w:lang w:val="pl-PL"/>
        </w:rPr>
        <w:t xml:space="preserve">_                             </w:t>
      </w:r>
      <w:r w:rsidRPr="008D2C34">
        <w:rPr>
          <w:rFonts w:ascii="Arial" w:hAnsi="Arial" w:cs="Arial"/>
          <w:sz w:val="24"/>
          <w:szCs w:val="24"/>
          <w:lang w:val="pl-PL"/>
        </w:rPr>
        <w:tab/>
        <w:t>_</w:t>
      </w:r>
      <w:r w:rsidRPr="008D2C34">
        <w:rPr>
          <w:rFonts w:ascii="Arial" w:hAnsi="Arial" w:cs="Arial"/>
          <w:sz w:val="24"/>
          <w:szCs w:val="24"/>
          <w:u w:val="single"/>
          <w:lang w:val="pl-PL"/>
        </w:rPr>
        <w:t>Josip Lončarić</w:t>
      </w:r>
      <w:r w:rsidRPr="008D2C34">
        <w:rPr>
          <w:rFonts w:ascii="Arial" w:hAnsi="Arial" w:cs="Arial"/>
          <w:sz w:val="24"/>
          <w:szCs w:val="24"/>
          <w:lang w:val="pl-PL"/>
        </w:rPr>
        <w:t>__</w:t>
      </w:r>
    </w:p>
    <w:p w:rsidR="001B4DA4" w:rsidRPr="008D2C34" w:rsidRDefault="001B4DA4" w:rsidP="001B4DA4">
      <w:pPr>
        <w:ind w:left="360"/>
        <w:rPr>
          <w:rFonts w:ascii="Arial" w:hAnsi="Arial" w:cs="Arial"/>
          <w:sz w:val="24"/>
          <w:szCs w:val="24"/>
          <w:lang w:val="pl-PL"/>
        </w:rPr>
      </w:pPr>
    </w:p>
    <w:p w:rsidR="002144EF" w:rsidRDefault="002144EF"/>
    <w:sectPr w:rsidR="002144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65E22"/>
    <w:multiLevelType w:val="hybridMultilevel"/>
    <w:tmpl w:val="D9D67EA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DA4"/>
    <w:rsid w:val="000235BF"/>
    <w:rsid w:val="0010530B"/>
    <w:rsid w:val="001B4DA4"/>
    <w:rsid w:val="002144EF"/>
    <w:rsid w:val="00245093"/>
    <w:rsid w:val="003526D7"/>
    <w:rsid w:val="00373968"/>
    <w:rsid w:val="004A6FD0"/>
    <w:rsid w:val="006A21AE"/>
    <w:rsid w:val="00715AD5"/>
    <w:rsid w:val="00AD48C5"/>
    <w:rsid w:val="00B93DAD"/>
    <w:rsid w:val="00CA5370"/>
    <w:rsid w:val="00D85C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DA4"/>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B4D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DA4"/>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B4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743</Words>
  <Characters>4239</Characters>
  <Application>Microsoft Office Word</Application>
  <DocSecurity>4</DocSecurity>
  <Lines>35</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dc:creator>
  <cp:lastModifiedBy>Vinka Mihalinčić</cp:lastModifiedBy>
  <cp:revision>2</cp:revision>
  <cp:lastPrinted>2016-07-21T12:13:00Z</cp:lastPrinted>
  <dcterms:created xsi:type="dcterms:W3CDTF">2016-07-21T12:27:00Z</dcterms:created>
  <dcterms:modified xsi:type="dcterms:W3CDTF">2016-07-21T12:27:00Z</dcterms:modified>
</cp:coreProperties>
</file>